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hd w:val="clear" w:fill="FFFFFF"/>
        <w:spacing w:after="240" w:before="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ccjd77u">🚀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cp0dybe" xml:space="preserve"> </w:t>
      </w:r>
      <w:r>
        <w:rPr>
          <w:rFonts w:ascii="quote-cjk-patch" w:hAnsi="quote-cjk-patch" w:eastAsia="quote-cjk-patch" w:cs="quote-cjk-patch"/>
          <w:sz w:val="24"/>
          <w:color w:val="0F1115"/>
          <w:b w:val="1"/>
          <w:i w:val="0"/>
        </w:rPr>
        <w:t vyd:_id="vyd:mnq7ab1b3g4r65">12 апреля — День космонавтики: как мечта стала реальностью</w:t>
      </w:r>
    </w:p>
    <w:p w:rsidR="006531B6" w:rsidRPr="007A3B62" w:rsidRDefault="006531B6" w:rsidP="00A350CE" vyd:_id="vyd:mnq7ab1asxmc7c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aafftc2">Знаете, что общего между сказкой, расчетами и полетом человека в космос? Ровно всё! Именно так, по словам главного конструктора Сергея Королева, рождаются новые технологии: «Мысль, фантазия, сказка. Далее расчет и, наконец, исполнение». И ровно 65 лет назад этот путь привел человечество к историческому прорыву.</w:t>
      </w:r>
    </w:p>
    <w:p w:rsidR="006531B6" w:rsidRPr="007A3B62" w:rsidRDefault="006531B6" w:rsidP="00A350CE" vyd:_id="vyd:mnq7ab197jsjxl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1"/>
          <w:i w:val="0"/>
        </w:rPr>
        <w:t vyd:_id="vyd:mnq7ab14jiwnam">А теперь — факт, который взрывает мозг: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31ksyeb" xml:space="preserve"> 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35rtley">первый советский жидкостный ракетный запуск состоялся еще в августе 1933 года! А уже в 1957-м с Байконура стартовала легендарная «Р-7» — межконтинентальная баллистическая, которая вывела на орбиту спутник. Именно на ее основе сделали ракету-носитель «Восток» и одноименный корабль.</w:t>
      </w:r>
    </w:p>
    <w:p w:rsidR="006531B6" w:rsidRPr="007A3B62" w:rsidRDefault="006531B6" w:rsidP="00A350CE" vyd:_id="vyd:mnq7ab123u1ny4">
      <w:pPr>
        <w:shd w:val="clear" w:fill="FFFFFF"/>
        <w:spacing w:after="240" w:before="240"/>
        <w:ind w:start="0" w:end="0"/>
        <w:jc w:val="start"/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</w:pPr>
      <w:r>
        <w:rPr>
          <w:rFonts w:ascii="quote-cjk-patch" w:hAnsi="quote-cjk-patch" w:eastAsia="quote-cjk-patch" w:cs="quote-cjk-patch"/>
          <w:sz w:val="24"/>
          <w:color w:val="0F1115"/>
          <w:b w:val="1"/>
          <w:i w:val="0"/>
        </w:rPr>
        <w:t vyd:_id="vyd:mnq7ab11c56px1">12 апреля 1961 года, 1 час 48 минут полета, один виток вокруг Земли.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055xf1g" xml:space="preserve"> 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101gn1ar" xml:space="preserve">Юрий Гагарин не просто облетел планету — он открыл новую эру. После него Королев сформулировал 8 шагов для создания нового направления в науке. 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br w:type="textWrapping" vyd:_id="vyd:mnq7c9seuvbmps"/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br w:type="textWrapping" vyd:_id="vyd:mnq7cahgdcgvaq"/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</w:rPr>
        <w:t vyd:_id="vyd:mnq7ab0whltvsp">Освоение космоса сегодня — это не просто история. Это драйвер технологий, от спутниковой связи до материалов будущего. Так что давайте вспомним: 12 апреля мы отмечаем не просто дату, а момент, когда мечта стала инженерией, а инженерия — подвигом. 🌍✨</w:t>
      </w:r>
    </w:p>
    <w:p w:rsidR="006531B6" w:rsidRPr="007A3B62" w:rsidRDefault="006531B6" w:rsidP="00A350CE" vyd:_id="vyd:mnq7ab0u7k1r6j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v="urn:schemas-microsoft-com:vml" xmlns:o="urn:schemas-microsoft-com:office:office" xmlns:w15="http://schemas.microsoft.com/office/word/2012/word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